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实验室安全规则</w:t>
      </w:r>
    </w:p>
    <w:p>
      <w:pPr>
        <w:rPr>
          <w:b/>
        </w:rPr>
      </w:pPr>
      <w:r>
        <w:rPr>
          <w:rFonts w:hint="eastAsia"/>
          <w:b/>
        </w:rPr>
        <w:t>为了保障教学科研工作的顺利进行，教学科研的质量水平及师生员工的生命财产安全。特制定实验室的安全规则如下，请全体人员严格遵守。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安全工作事关重大，全体人员都应牢固树立“安全第一”“预防为主”的思想，切实做好各项安全工作。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实验室根据“谁主管谁负责”的原则，每位老师，同学对自己工作范围内的安全负责。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实验室对整个实验室的安全工作负有监督与检查的责任。定期组织师生进行安全教育，定期进行安全检查，随时检查安全设施、器材等是否完好。实验室用房有无危</w:t>
      </w:r>
      <w:r>
        <w:rPr>
          <w:b/>
        </w:rPr>
        <w:t>漏隐患</w:t>
      </w:r>
      <w:r>
        <w:rPr>
          <w:rFonts w:hint="eastAsia"/>
          <w:b/>
        </w:rPr>
        <w:t>、</w:t>
      </w:r>
      <w:r>
        <w:rPr>
          <w:b/>
        </w:rPr>
        <w:t>通风、照明</w:t>
      </w:r>
      <w:r>
        <w:rPr>
          <w:rFonts w:hint="eastAsia"/>
          <w:b/>
        </w:rPr>
        <w:t>等</w:t>
      </w:r>
      <w:r>
        <w:rPr>
          <w:b/>
        </w:rPr>
        <w:t>基本设施是否完好。电路</w:t>
      </w:r>
      <w:r>
        <w:rPr>
          <w:rFonts w:hint="eastAsia"/>
          <w:b/>
        </w:rPr>
        <w:t>水路</w:t>
      </w:r>
      <w:r>
        <w:rPr>
          <w:b/>
        </w:rPr>
        <w:t>、气路布局是否合理，安全规范</w:t>
      </w:r>
      <w:r>
        <w:rPr>
          <w:rFonts w:hint="eastAsia"/>
          <w:b/>
        </w:rPr>
        <w:t>等</w:t>
      </w:r>
      <w:r>
        <w:rPr>
          <w:b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指导教师</w:t>
      </w:r>
      <w:r>
        <w:rPr>
          <w:b/>
        </w:rPr>
        <w:t>既要切实</w:t>
      </w:r>
      <w:r>
        <w:rPr>
          <w:rFonts w:hint="eastAsia"/>
          <w:b/>
        </w:rPr>
        <w:t>对</w:t>
      </w:r>
      <w:r>
        <w:rPr>
          <w:b/>
        </w:rPr>
        <w:t>学生在管理上负责，又要</w:t>
      </w:r>
      <w:r>
        <w:rPr>
          <w:rFonts w:hint="eastAsia"/>
          <w:b/>
        </w:rPr>
        <w:t>在技术</w:t>
      </w:r>
      <w:r>
        <w:rPr>
          <w:b/>
        </w:rPr>
        <w:t>上加强指导。从</w:t>
      </w:r>
      <w:r>
        <w:rPr>
          <w:rFonts w:hint="eastAsia"/>
          <w:b/>
        </w:rPr>
        <w:t>理论上</w:t>
      </w:r>
      <w:r>
        <w:rPr>
          <w:b/>
        </w:rPr>
        <w:t>，技术上保证</w:t>
      </w:r>
      <w:r>
        <w:rPr>
          <w:rFonts w:hint="eastAsia"/>
          <w:b/>
        </w:rPr>
        <w:t>各实验室</w:t>
      </w:r>
      <w:r>
        <w:rPr>
          <w:b/>
        </w:rPr>
        <w:t>工作的安全顺利进行。并</w:t>
      </w:r>
      <w:r>
        <w:rPr>
          <w:rFonts w:hint="eastAsia"/>
          <w:b/>
        </w:rPr>
        <w:t>要求</w:t>
      </w:r>
      <w:r>
        <w:rPr>
          <w:b/>
        </w:rPr>
        <w:t>经常对</w:t>
      </w:r>
      <w:r>
        <w:rPr>
          <w:rFonts w:hint="eastAsia"/>
          <w:b/>
        </w:rPr>
        <w:t>学生</w:t>
      </w:r>
      <w:r>
        <w:rPr>
          <w:b/>
        </w:rPr>
        <w:t>进行安全教育，时刻树立“安全第一”的思想意识。采取</w:t>
      </w:r>
      <w:r>
        <w:rPr>
          <w:rFonts w:hint="eastAsia"/>
          <w:b/>
        </w:rPr>
        <w:t>有力</w:t>
      </w:r>
      <w:r>
        <w:rPr>
          <w:b/>
        </w:rPr>
        <w:t>措施，做好防火、防盗、防事故、切实保证师生员工及实验室的安全。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所有</w:t>
      </w:r>
      <w:r>
        <w:rPr>
          <w:b/>
        </w:rPr>
        <w:t>实验过程中（包括中午，晚上吃饭时间）。一定</w:t>
      </w:r>
      <w:r>
        <w:rPr>
          <w:rFonts w:hint="eastAsia"/>
          <w:b/>
        </w:rPr>
        <w:t>要有</w:t>
      </w:r>
      <w:r>
        <w:rPr>
          <w:b/>
        </w:rPr>
        <w:t>专人看管</w:t>
      </w:r>
      <w:r>
        <w:rPr>
          <w:rFonts w:hint="eastAsia"/>
          <w:b/>
        </w:rPr>
        <w:t>，</w:t>
      </w:r>
      <w:r>
        <w:rPr>
          <w:b/>
        </w:rPr>
        <w:t>不得锁门，不得擅自离开。实验中</w:t>
      </w:r>
      <w:r>
        <w:rPr>
          <w:rFonts w:hint="eastAsia"/>
          <w:b/>
        </w:rPr>
        <w:t>应</w:t>
      </w:r>
      <w:r>
        <w:rPr>
          <w:b/>
        </w:rPr>
        <w:t>充分利用通风柜、手套、面具、防护眼镜、挡板等防护设备及保护面具，以确保实验安全进行。一旦</w:t>
      </w:r>
      <w:r>
        <w:rPr>
          <w:rFonts w:hint="eastAsia"/>
          <w:b/>
        </w:rPr>
        <w:t>发生</w:t>
      </w:r>
      <w:r>
        <w:rPr>
          <w:b/>
        </w:rPr>
        <w:t>事故，负责人应及时</w:t>
      </w:r>
      <w:r>
        <w:rPr>
          <w:rFonts w:hint="eastAsia"/>
          <w:b/>
        </w:rPr>
        <w:t>向</w:t>
      </w:r>
      <w:r>
        <w:rPr>
          <w:b/>
        </w:rPr>
        <w:t>导师和实验室安全委员报告。不得</w:t>
      </w:r>
      <w:r>
        <w:rPr>
          <w:rFonts w:hint="eastAsia"/>
          <w:b/>
        </w:rPr>
        <w:t>隐瞒</w:t>
      </w:r>
      <w:r>
        <w:rPr>
          <w:b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节假日</w:t>
      </w:r>
      <w:r>
        <w:rPr>
          <w:b/>
        </w:rPr>
        <w:t>做实验</w:t>
      </w:r>
      <w:r>
        <w:rPr>
          <w:rFonts w:hint="eastAsia"/>
          <w:b/>
        </w:rPr>
        <w:t>要</w:t>
      </w:r>
      <w:r>
        <w:rPr>
          <w:b/>
        </w:rPr>
        <w:t>由指导教师批准，为防止安全事故发生。过夜</w:t>
      </w:r>
      <w:r>
        <w:rPr>
          <w:rFonts w:hint="eastAsia"/>
          <w:b/>
        </w:rPr>
        <w:t>实验</w:t>
      </w:r>
      <w:r>
        <w:rPr>
          <w:b/>
        </w:rPr>
        <w:t>要严格遵守申请程序和规定</w:t>
      </w:r>
      <w:r>
        <w:rPr>
          <w:rFonts w:hint="eastAsia"/>
          <w:b/>
        </w:rPr>
        <w:t>。</w:t>
      </w:r>
      <w:r>
        <w:rPr>
          <w:b/>
        </w:rPr>
        <w:t>夜间</w:t>
      </w:r>
      <w:r>
        <w:rPr>
          <w:rFonts w:hint="eastAsia"/>
          <w:b/>
        </w:rPr>
        <w:t>值班</w:t>
      </w:r>
      <w:r>
        <w:rPr>
          <w:b/>
        </w:rPr>
        <w:t>人员（专人）要不间断巡视，一旦</w:t>
      </w:r>
      <w:r>
        <w:rPr>
          <w:rFonts w:hint="eastAsia"/>
          <w:b/>
        </w:rPr>
        <w:t>发生</w:t>
      </w:r>
      <w:r>
        <w:rPr>
          <w:b/>
        </w:rPr>
        <w:t>安全隐患能及时处理。任何人员</w:t>
      </w:r>
      <w:r>
        <w:rPr>
          <w:rFonts w:hint="eastAsia"/>
          <w:b/>
        </w:rPr>
        <w:t>未经</w:t>
      </w:r>
      <w:r>
        <w:rPr>
          <w:b/>
        </w:rPr>
        <w:t>批准不得在实验室</w:t>
      </w:r>
      <w:r>
        <w:rPr>
          <w:rFonts w:hint="eastAsia"/>
          <w:b/>
        </w:rPr>
        <w:t>内</w:t>
      </w:r>
      <w:r>
        <w:rPr>
          <w:b/>
        </w:rPr>
        <w:t>过夜。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最后</w:t>
      </w:r>
      <w:r>
        <w:rPr>
          <w:b/>
        </w:rPr>
        <w:t>离开实验室的人员应检查水、电、气</w:t>
      </w:r>
      <w:r>
        <w:rPr>
          <w:rFonts w:hint="eastAsia"/>
          <w:b/>
        </w:rPr>
        <w:t>、</w:t>
      </w:r>
      <w:r>
        <w:rPr>
          <w:b/>
        </w:rPr>
        <w:t>窗户等确实关闭妥当后，锁好室外门方能离去。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</w:rPr>
        <w:t>危险品（包括易燃、易爆及剧毒品）的采购、储存、保管、使用、废液残渣及废试剂瓶的处理应严格按有关规定执行。实验室不得超量储存试剂（目前暂按一周用量为准）。对环境有一定影响的强刺激性、强腐蚀性的废试剂原则上不出实验室，废液、废气、废渣（含使用完的试剂瓶）等应分类保存、妥善回收，由学校化学品管理办公室定期上门处理；</w:t>
      </w:r>
      <w:r>
        <w:rPr>
          <w:b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报警</w:t>
      </w:r>
      <w:r>
        <w:rPr>
          <w:b/>
        </w:rPr>
        <w:t>设施、防火通道和消防器材等</w:t>
      </w:r>
      <w:r>
        <w:rPr>
          <w:rFonts w:hint="eastAsia"/>
          <w:b/>
        </w:rPr>
        <w:t>都是</w:t>
      </w:r>
      <w:r>
        <w:rPr>
          <w:b/>
        </w:rPr>
        <w:t>专业的安全设施，任何人不得作为他用。全体</w:t>
      </w:r>
      <w:r>
        <w:rPr>
          <w:rFonts w:hint="eastAsia"/>
          <w:b/>
        </w:rPr>
        <w:t>人员</w:t>
      </w:r>
      <w:r>
        <w:rPr>
          <w:b/>
        </w:rPr>
        <w:t>都应掌握安全设施的保管和正确使用方法，并掌握扑</w:t>
      </w:r>
      <w:r>
        <w:rPr>
          <w:rFonts w:hint="eastAsia"/>
          <w:b/>
        </w:rPr>
        <w:t>灭</w:t>
      </w:r>
      <w:r>
        <w:rPr>
          <w:b/>
        </w:rPr>
        <w:t>初起火</w:t>
      </w:r>
      <w:r>
        <w:rPr>
          <w:rFonts w:hint="eastAsia"/>
          <w:b/>
        </w:rPr>
        <w:t>灾的</w:t>
      </w:r>
      <w:r>
        <w:rPr>
          <w:b/>
        </w:rPr>
        <w:t>技术和初期</w:t>
      </w:r>
      <w:r>
        <w:rPr>
          <w:rFonts w:hint="eastAsia"/>
          <w:b/>
        </w:rPr>
        <w:t>火险</w:t>
      </w:r>
      <w:r>
        <w:rPr>
          <w:b/>
        </w:rPr>
        <w:t>的报警</w:t>
      </w:r>
      <w:r>
        <w:rPr>
          <w:rFonts w:hint="eastAsia"/>
          <w:b/>
        </w:rPr>
        <w:t>求救</w:t>
      </w:r>
      <w:r>
        <w:rPr>
          <w:b/>
        </w:rPr>
        <w:t>方法。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实验室严禁</w:t>
      </w:r>
      <w:r>
        <w:rPr>
          <w:b/>
        </w:rPr>
        <w:t>明</w:t>
      </w:r>
      <w:r>
        <w:rPr>
          <w:rFonts w:hint="eastAsia"/>
          <w:b/>
        </w:rPr>
        <w:t>火</w:t>
      </w:r>
      <w:r>
        <w:rPr>
          <w:b/>
        </w:rPr>
        <w:t>和吸烟。</w:t>
      </w:r>
    </w:p>
    <w:p>
      <w:pPr>
        <w:pStyle w:val="7"/>
        <w:numPr>
          <w:ilvl w:val="0"/>
          <w:numId w:val="1"/>
        </w:numPr>
        <w:ind w:left="435" w:hanging="435" w:firstLineChars="0"/>
        <w:rPr>
          <w:b/>
        </w:rPr>
      </w:pPr>
      <w:r>
        <w:rPr>
          <w:rFonts w:hint="eastAsia"/>
        </w:rPr>
        <w:t>全体师生应尊重值班和巡视人员，自觉遵守有关规定、接受检查</w:t>
      </w:r>
      <w:r>
        <w:rPr>
          <w:b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规定自发布之日起执行，对违反者</w:t>
      </w:r>
      <w:r>
        <w:rPr>
          <w:rFonts w:hint="eastAsia"/>
        </w:rPr>
        <w:t>值班人员和</w:t>
      </w:r>
      <w:r>
        <w:rPr>
          <w:b/>
        </w:rPr>
        <w:t>全体师生均有权制止。违反</w:t>
      </w:r>
      <w:r>
        <w:rPr>
          <w:rFonts w:hint="eastAsia"/>
          <w:b/>
        </w:rPr>
        <w:t>以上规定</w:t>
      </w:r>
      <w:r>
        <w:rPr>
          <w:b/>
        </w:rPr>
        <w:t>发生了事故</w:t>
      </w:r>
      <w:r>
        <w:rPr>
          <w:rFonts w:hint="eastAsia"/>
          <w:b/>
        </w:rPr>
        <w:t>除</w:t>
      </w:r>
      <w:r>
        <w:rPr>
          <w:b/>
        </w:rPr>
        <w:t>按学校规定</w:t>
      </w:r>
      <w:r>
        <w:rPr>
          <w:rFonts w:hint="eastAsia"/>
          <w:b/>
        </w:rPr>
        <w:t>做</w:t>
      </w:r>
      <w:r>
        <w:rPr>
          <w:b/>
        </w:rPr>
        <w:t>深刻</w:t>
      </w:r>
      <w:r>
        <w:rPr>
          <w:rFonts w:hint="eastAsia"/>
          <w:b/>
        </w:rPr>
        <w:t>检查</w:t>
      </w:r>
      <w:r>
        <w:rPr>
          <w:b/>
        </w:rPr>
        <w:t>外，视情节轻重将进行经济或行政处罚。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对于</w:t>
      </w:r>
      <w:r>
        <w:rPr>
          <w:b/>
        </w:rPr>
        <w:t>不服从管理和</w:t>
      </w:r>
      <w:r>
        <w:rPr>
          <w:rFonts w:hint="eastAsia"/>
          <w:b/>
        </w:rPr>
        <w:t>指导</w:t>
      </w:r>
      <w:r>
        <w:rPr>
          <w:b/>
        </w:rPr>
        <w:t>而在安全上出现问题的学生</w:t>
      </w:r>
      <w:r>
        <w:rPr>
          <w:rFonts w:hint="eastAsia"/>
          <w:b/>
        </w:rPr>
        <w:t>，将</w:t>
      </w:r>
      <w:r>
        <w:rPr>
          <w:b/>
        </w:rPr>
        <w:t>视情况</w:t>
      </w:r>
      <w:r>
        <w:rPr>
          <w:rFonts w:hint="eastAsia"/>
          <w:b/>
        </w:rPr>
        <w:t>轻重</w:t>
      </w:r>
      <w:r>
        <w:rPr>
          <w:b/>
        </w:rPr>
        <w:t>除给予行政处分外，同时还将给予停止实验，推迟毕业，</w:t>
      </w:r>
      <w:r>
        <w:rPr>
          <w:rFonts w:hint="eastAsia"/>
          <w:b/>
        </w:rPr>
        <w:t>不</w:t>
      </w:r>
      <w:r>
        <w:rPr>
          <w:b/>
        </w:rPr>
        <w:t>授予学位和不准毕业等处理</w:t>
      </w:r>
      <w:r>
        <w:rPr>
          <w:rFonts w:hint="eastAsia"/>
          <w:b/>
        </w:rPr>
        <w:t>。</w:t>
      </w:r>
    </w:p>
    <w:p>
      <w:pPr>
        <w:pStyle w:val="7"/>
        <w:ind w:left="435" w:firstLine="0" w:firstLineChars="0"/>
        <w:rPr>
          <w:b/>
        </w:rPr>
      </w:pPr>
    </w:p>
    <w:p>
      <w:pPr>
        <w:pStyle w:val="7"/>
        <w:ind w:left="435" w:firstLine="0" w:firstLineChars="0"/>
        <w:rPr>
          <w:b/>
        </w:rPr>
      </w:pPr>
      <w:r>
        <w:rPr>
          <w:b/>
        </w:rPr>
        <w:t xml:space="preserve">                                       </w:t>
      </w:r>
      <w:r>
        <w:rPr>
          <w:rFonts w:hint="eastAsia"/>
          <w:b/>
        </w:rPr>
        <w:t>生物</w:t>
      </w:r>
      <w:r>
        <w:rPr>
          <w:b/>
        </w:rPr>
        <w:t>电子学国家重点实验室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4AF"/>
    <w:multiLevelType w:val="multilevel"/>
    <w:tmpl w:val="3E8524AF"/>
    <w:lvl w:ilvl="0" w:tentative="0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9"/>
    <w:rsid w:val="000870AF"/>
    <w:rsid w:val="001841D4"/>
    <w:rsid w:val="002E3DA3"/>
    <w:rsid w:val="00345948"/>
    <w:rsid w:val="007125B1"/>
    <w:rsid w:val="00760803"/>
    <w:rsid w:val="00936A94"/>
    <w:rsid w:val="009575C0"/>
    <w:rsid w:val="00B25FA0"/>
    <w:rsid w:val="00B9190D"/>
    <w:rsid w:val="00DC72CF"/>
    <w:rsid w:val="00DF4069"/>
    <w:rsid w:val="25C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1114</Characters>
  <Lines>9</Lines>
  <Paragraphs>2</Paragraphs>
  <TotalTime>0</TotalTime>
  <ScaleCrop>false</ScaleCrop>
  <LinksUpToDate>false</LinksUpToDate>
  <CharactersWithSpaces>1307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2017-07-12T08:21:00Z</dcterms:created>
  <dc:creator>li懂</dc:creator>
  <cp:lastModifiedBy>yh</cp:lastModifiedBy>
  <dcterms:modified xsi:type="dcterms:W3CDTF">2017-07-14T01:26:30Z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